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Treasurer to set up ne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Treasurer to set up ne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Treasurer to set up ne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2. TREASURER TO SET UP NE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