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764</w:t>
        <w:t xml:space="preserve">.  </w:t>
      </w:r>
      <w:r>
        <w:rPr>
          <w:b/>
        </w:rPr>
        <w:t xml:space="preserve">Account in Federal Reserve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§764. Account in Federal Reserve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§764. Account in Federal Reserve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§764. ACCOUNT IN FEDERAL RESERVE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