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§8-402. Regulation of credit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Regulation of credit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§8-402. REGULATION OF CREDIT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