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Cooperation by State Government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Cooperation by State Government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§204. COOPERATION BY STATE GOVERNMENT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