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956</w:t>
        <w:t xml:space="preserve">.  </w:t>
      </w:r>
      <w:r>
        <w:rPr>
          <w:b/>
        </w:rPr>
        <w:t xml:space="preserve">Bureau of State Employee Health Internal Service Fund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§C1 (NEW). PL 1989, c. 501, §P9 (AMD). PL 1989, c. 936, §1 (AMD). PL 1991, c. 528, §III8 (RP). PL 1991, c. 528, §RRR (AFF). PL 1991, c. 591, §III8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§956. Bureau of State Employee Health Internal Service Fund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§956. Bureau of State Employee Health Internal Service Fund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§956. BUREAU OF STATE EMPLOYEE HEALTH INTERNAL SERVICE FUND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