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631</w:t>
        <w:t xml:space="preserve">.  </w:t>
      </w:r>
      <w:r>
        <w:rPr>
          <w:b/>
        </w:rPr>
        <w:t xml:space="preserve">Qualifications; tenure; 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686, §4 (RPR). PL 1975, c. 766, §§3,4 (AMD). PL 1977, c. 78, §13 (AMD). PL 1977, c. 694, §§14-17 (AMD). PL 1979, c. 127, §31 (AMD). PL 1981, c. 270, §§2,3 (AMD). PL 1981, c. 289, §§6,7 (AMD). PL 1983, c. 489, §§2,3 (AMD). PL 1985, c. 785, §B19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§631. Qualifications; tenure;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§631. Qualifications; tenure;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§631. QUALIFICATIONS; TENURE;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