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5007</w:t>
        <w:t xml:space="preserve">.  </w:t>
      </w:r>
      <w:r>
        <w:rPr>
          <w:b/>
        </w:rPr>
        <w:t xml:space="preserve">State Energy Resources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§4 (RPR). PL 1975, c. 771, §91 (AMD). PL 1979, c. 652 (AMD). PL 1983, c. 5 (AMD). PL 1983, c. 812, §34 (AMD). PL 1985, c. 763, §A9 (AMD). PL 1989, c. 501, §DD14 (RP). MRSA T. 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§5007. State Energy Resources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§5007. State Energy Resources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§5007. STATE ENERGY RESOURCES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