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951-A</w:t>
        <w:t xml:space="preserve">.  </w:t>
      </w:r>
      <w:r>
        <w:rPr>
          <w:b/>
        </w:rPr>
        <w:t xml:space="preserve">Commission signature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74, §1 (NEW). PL 2021, c. 651, Pt. A, §1 (RP).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§951-A. Commission signature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§951-A. Commission signature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§951-A. COMMISSION SIGNATURE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