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Facility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243, §2 (AMD). PL 1991, c. 517, §C2 (AMD). PL 1991, c. 794, §5 (AMD). PL 1995, c. 465, §§A64,65 (AMD). PL 1995, c. 465, §C2 (AFF). PL 1995, c. 588,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Facility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Facility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§2156. FACILITY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