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6554</w:t>
        <w:t xml:space="preserve">.  </w:t>
      </w:r>
      <w:r>
        <w:rPr>
          <w:b/>
        </w:rPr>
        <w:t xml:space="preserve">Exemption; leased vehicles in interstate commerce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880, §A1 (NEW). PL 1995, c. 281, §41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§6554. Exemption; leased vehicles in interstate commerce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§6554. Exemption; leased vehicles in interstate commerce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§6554. EXEMPTION; LEASED VEHICLES IN INTERSTATE COMMERCE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