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5219-P</w:t>
        <w:t xml:space="preserve">.  </w:t>
      </w:r>
      <w:r>
        <w:rPr>
          <w:b/>
        </w:rPr>
        <w:t xml:space="preserve">Clean fuel vehicle economic and infrastructure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§62 (RAL). PL 1999, c. 414, §49 (AMD). PL 2005, c. 519, §§PPP1,2 (AMD). PL 2017, c. 170, Pt. E,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§5219-P. Clean fuel vehicle economic and infrastructure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§5219-P. Clean fuel vehicle economic and infrastructure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§5219-P. CLEAN FUEL VEHICLE ECONOMIC AND INFRASTRUCTURE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