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4525</w:t>
        <w:t xml:space="preserve">.  </w:t>
      </w:r>
      <w:r>
        <w:rPr>
          <w:b/>
        </w:rPr>
        <w:t xml:space="preserve">Dealer may deduct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444, §6 (NEW). PL 1983, c. 573,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§4525. Dealer may deduct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§4525. Dealer may deduct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§4525. DEALER MAY DEDUCT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