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3852</w:t>
        <w:t xml:space="preserve">.  </w:t>
      </w:r>
      <w:r>
        <w:rPr>
          <w:b/>
        </w:rPr>
        <w:t xml:space="preserve">Registers of probate report to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§197 (AMD). PL 1983, c. 480, §A58 (AMD). PL 1987, c. 497, §45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§3852. Registers of probate report to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§3852. Registers of probate report to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§3852. REGISTERS OF PROBATE REPORT TO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