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3524</w:t>
        <w:t xml:space="preserve">.  </w:t>
      </w:r>
      <w:r>
        <w:rPr>
          <w:b/>
        </w:rPr>
        <w:t xml:space="preserve">Amount of tax determined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480, §A49 (AMD). PL 1997, c. 668, §26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§3524. Amount of tax determined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§3524. Amount of tax determined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§3524. AMOUNT OF TAX DETERMINED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