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2961</w:t>
        <w:t xml:space="preserve">.  </w:t>
      </w:r>
      <w:r>
        <w:rPr>
          <w:b/>
        </w:rPr>
        <w:t xml:space="preserve">Motor carrier,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698, §183 (AMD). PL 1987, c. 472,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§2961. Motor carrier,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§2961. Motor carrier,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§2961. MOTOR CARRIER,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