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2031</w:t>
        <w:t xml:space="preserve">.  </w:t>
      </w:r>
      <w:r>
        <w:rPr>
          <w:b/>
        </w:rPr>
        <w:t xml:space="preserve">Transportation of property, when title is in dispute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§2031. Transportation of property, when title is in dispute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§2031. Transportation of property, when title is in dispute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§2031. TRANSPORTATION OF PROPERTY, WHEN TITLE IS IN DISPUTE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