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1178</w:t>
        <w:t xml:space="preserve">.  </w:t>
      </w:r>
      <w:r>
        <w:rPr>
          <w:b/>
        </w:rPr>
        <w:t xml:space="preserve">Speed limit at highway grade crossings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242, §6 (AMD). PL 1981, c. 456, §A119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§1178. Speed limit at highway grade crossings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§1178. Speed limit at highway grade crossings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§1178. SPEED LIMIT AT HIGHWAY GRADE CROSSINGS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