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265</w:t>
      </w:r>
    </w:p>
    <w:p>
      <w:pPr>
        <w:jc w:val="center"/>
        <w:ind w:start="360"/>
        <w:spacing w:before="300" w:after="300"/>
      </w:pPr>
      <w:r>
        <w:rPr>
          <w:b/>
        </w:rPr>
        <w:t xml:space="preserve">CONDEMNATION BY WATER DISTRICTS</w:t>
      </w:r>
    </w:p>
    <w:p>
      <w:pPr>
        <w:jc w:val="center"/>
        <w:ind w:start="360"/>
        <w:spacing w:before="300" w:after="300"/>
      </w:pPr>
      <w:r>
        <w:rPr>
          <w:b/>
        </w:rPr>
        <w:t>(REPEALED)</w:t>
      </w:r>
    </w:p>
    <w:p>
      <w:pPr>
        <w:jc w:val="both"/>
        <w:spacing w:before="100" w:after="100"/>
        <w:ind w:start="1080" w:hanging="720"/>
      </w:pPr>
      <w:r>
        <w:rPr>
          <w:b/>
        </w:rPr>
        <w:t>§</w:t>
        <w:t>3291</w:t>
        <w:t xml:space="preserve">.  </w:t>
      </w:r>
      <w:r>
        <w:rPr>
          <w:b/>
        </w:rPr>
        <w:t xml:space="preserve">Necessity of taking determined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118, §2 (AMD). PL 1987, c. 141, §A5 (RP). </w:t>
      </w:r>
    </w:p>
    <w:p>
      <w:pPr>
        <w:jc w:val="both"/>
        <w:spacing w:before="100" w:after="100"/>
        <w:ind w:start="1080" w:hanging="720"/>
      </w:pPr>
      <w:r>
        <w:rPr>
          <w:b/>
        </w:rPr>
        <w:t>§</w:t>
        <w:t>3292</w:t>
        <w:t xml:space="preserve">.  </w:t>
      </w:r>
      <w:r>
        <w:rPr>
          <w:b/>
        </w:rPr>
        <w:t xml:space="preserve">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3293</w:t>
        <w:t xml:space="preserve">.  </w:t>
      </w:r>
      <w:r>
        <w:rPr>
          <w:b/>
        </w:rPr>
        <w:t xml:space="preserve">Proceedings before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3294</w:t>
        <w:t xml:space="preserve">.  </w:t>
      </w:r>
      <w:r>
        <w:rPr>
          <w:b/>
        </w:rPr>
        <w:t xml:space="preserve">Condemnation proceedings by district or water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118, §3 (AMD). PL 1987, c. 141, §A5 (RP). </w:t>
      </w:r>
    </w:p>
    <w:p>
      <w:pPr>
        <w:jc w:val="both"/>
        <w:spacing w:before="100" w:after="100"/>
        <w:ind w:start="1080" w:hanging="720"/>
      </w:pPr>
      <w:r>
        <w:rPr>
          <w:b/>
        </w:rPr>
        <w:t>§</w:t>
        <w:t>3295</w:t>
        <w:t xml:space="preserve">.  </w:t>
      </w:r>
      <w:r>
        <w:rPr>
          <w:b/>
        </w:rPr>
        <w:t xml:space="preserve">Validation of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3296</w:t>
        <w:t xml:space="preserve">.  </w:t>
      </w:r>
      <w:r>
        <w:rPr>
          <w:b/>
        </w:rPr>
        <w:t xml:space="preserve">Water utility line crossing railroad right-of-way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97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265. CONDEMNATION BY WATER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265. CONDEMNATION BY WATER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265. CONDEMNATION BY WATER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