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9105</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638, §2 (NEW). MRSA T. 35-A §9106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§9105. Report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§9105. Report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§9105. REPORT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