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Disconnectio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Disconnection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Disconnection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02. DISCONNECTION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