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2508</w:t>
        <w:t xml:space="preserve">.  </w:t>
      </w:r>
      <w:r>
        <w:rPr>
          <w:b/>
        </w:rPr>
        <w:t xml:space="preserve">Permits to specify time and place of opening</w:t>
      </w:r>
    </w:p>
    <w:p>
      <w:pPr>
        <w:jc w:val="both"/>
        <w:spacing w:before="100" w:after="100"/>
        <w:ind w:start="360"/>
        <w:ind w:firstLine="360"/>
      </w:pPr>
      <w:r>
        <w:rPr/>
      </w:r>
      <w:r>
        <w:rPr/>
      </w:r>
      <w:r>
        <w:t xml:space="preserve">Every permit for digging up and opening streets, roads and highways granted under this chapter must specify: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Time.</w:t>
        <w:t xml:space="preserve"> </w:t>
      </w:r>
      <w:r>
        <w:t xml:space="preserve"> </w:t>
      </w:r>
      <w:r>
        <w:t xml:space="preserve">The time during which the streets, roads or highways may remain open;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Place.</w:t>
        <w:t xml:space="preserve"> </w:t>
      </w:r>
      <w:r>
        <w:t xml:space="preserve"> </w:t>
      </w:r>
      <w:r>
        <w:t xml:space="preserve">The place where the opening may be made;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Surface.</w:t>
        <w:t xml:space="preserve"> </w:t>
      </w:r>
      <w:r>
        <w:t xml:space="preserve"> </w:t>
      </w:r>
      <w:r>
        <w:t xml:space="preserve">The number of square yards of surface which may be disturbed.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§2508. Permits to specify time and place of opening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§2508. Permits to specify time and place of opening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§2508. PERMITS TO SPECIFY TIME AND PLACE OF OPENING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