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95</w:t>
      </w:r>
    </w:p>
    <w:p>
      <w:pPr>
        <w:jc w:val="center"/>
        <w:ind w:start="360"/>
        <w:spacing w:before="300" w:after="300"/>
      </w:pPr>
      <w:r>
        <w:rPr>
          <w:b/>
        </w:rPr>
        <w:t xml:space="preserve">ENERGY EFFICIENCY</w:t>
      </w:r>
    </w:p>
    <w:p>
      <w:pPr>
        <w:jc w:val="center"/>
        <w:ind w:start="360"/>
        <w:spacing w:before="300" w:after="300"/>
      </w:pPr>
      <w:r>
        <w:rPr>
          <w:b/>
        </w:rPr>
        <w:t>(REPEALED)</w:t>
      </w:r>
    </w:p>
    <w:p>
      <w:pPr>
        <w:jc w:val="both"/>
        <w:spacing w:before="100" w:after="100"/>
        <w:ind w:start="1080" w:hanging="720"/>
      </w:pPr>
      <w:r>
        <w:rPr>
          <w:b/>
        </w:rPr>
        <w:t>§</w:t>
        <w:t>10001</w:t>
        <w:t xml:space="preserve">.  </w:t>
      </w:r>
      <w:r>
        <w:rPr>
          <w:b/>
        </w:rPr>
        <w:t xml:space="preserve">Provision of public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§9 (NEW). PL 2009, c. 372, Pt. A, §9 (RP). PL 2009, c. 372, Pt. A, §10 (AFF). </w:t>
      </w:r>
    </w:p>
    <w:p>
      <w:pPr>
        <w:jc w:val="both"/>
        <w:spacing w:before="100" w:after="100"/>
        <w:ind w:start="1080" w:hanging="720"/>
      </w:pPr>
      <w:r>
        <w:rPr>
          <w:b/>
        </w:rPr>
        <w:t>§</w:t>
        <w:t>10002</w:t>
        <w:t xml:space="preserve">.  </w:t>
      </w:r>
      <w:r>
        <w:rPr>
          <w:b/>
        </w:rPr>
        <w:t xml:space="preserve">Training for installers of solar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§9 (NEW). PL 2009, c. 372, Pt. A, §9 (RP). PL 2009, c. 372, Pt. A, §10 (AFF). </w:t>
      </w:r>
    </w:p>
    <w:p>
      <w:pPr>
        <w:jc w:val="both"/>
        <w:spacing w:before="100" w:after="100"/>
        <w:ind w:start="1080" w:hanging="720"/>
      </w:pPr>
      <w:r>
        <w:rPr>
          <w:b/>
        </w:rPr>
        <w:t>§</w:t>
        <w:t>10003</w:t>
        <w:t xml:space="preserve">.  </w:t>
      </w:r>
      <w:r>
        <w:rPr>
          <w:b/>
        </w:rPr>
        <w:t xml:space="preserve">Training for energy auditors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§9 (NEW). PL 2009, c. 372, Pt. A, §9 (RP). PL 2009, c. 372, Pt. A, §10 (AFF). </w:t>
      </w:r>
    </w:p>
    <w:p>
      <w:pPr>
        <w:jc w:val="both"/>
        <w:spacing w:before="100" w:after="100"/>
        <w:ind w:start="1080" w:hanging="720"/>
      </w:pPr>
      <w:r>
        <w:rPr>
          <w:b/>
        </w:rPr>
        <w:t>§</w:t>
        <w:t>10004</w:t>
        <w:t xml:space="preserve">.  </w:t>
      </w:r>
      <w:r>
        <w:rPr>
          <w:b/>
        </w:rPr>
        <w:t xml:space="preserve">Federal energy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§9 (NEW). PL 2009, c. 372, Pt. A, §9 (RP). PL 2009, c. 372, Pt. A, §10 (AFF). </w:t>
      </w:r>
    </w:p>
    <w:p>
      <w:pPr>
        <w:jc w:val="both"/>
        <w:spacing w:before="100" w:after="100"/>
        <w:ind w:start="1080" w:hanging="720"/>
      </w:pPr>
      <w:r>
        <w:rPr>
          <w:b/>
        </w:rPr>
        <w:t>§</w:t>
        <w:t>10005</w:t>
        <w:t xml:space="preserve">.  </w:t>
      </w:r>
      <w:r>
        <w:rPr>
          <w:b/>
        </w:rPr>
        <w:t xml:space="preserve">Energy Conservation Small Business Revolving Loan Program; Energy Conservation Small Business Revolving Loan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§9 (NEW). PL 2009, c. 372, Pt. A, §9 (RP). PL 2009, c. 372, Pt. A, §10 (AFF). </w:t>
      </w:r>
    </w:p>
    <w:p>
      <w:pPr>
        <w:jc w:val="both"/>
        <w:spacing w:before="100" w:after="100"/>
        <w:ind w:start="1080" w:hanging="720"/>
      </w:pPr>
      <w:r>
        <w:rPr>
          <w:b/>
        </w:rPr>
        <w:t>§</w:t>
        <w:t>10006</w:t>
        <w:t xml:space="preserve">.  </w:t>
      </w:r>
      <w:r>
        <w:rPr>
          <w:b/>
        </w:rPr>
        <w:t xml:space="preserve">Energy efficiency of rental properties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534, §2 (NEW). PL 2009, c. 372, Pt. A, §9 (RP). PL 2009, c. 372, Pt. A, §10 (AFF). </w:t>
      </w:r>
    </w:p>
    <w:p>
      <w:pPr>
        <w:jc w:val="both"/>
        <w:spacing w:before="100" w:after="100"/>
        <w:ind w:start="1080" w:hanging="720"/>
      </w:pPr>
      <w:r>
        <w:rPr>
          <w:b/>
        </w:rPr>
        <w:t>§</w:t>
        <w:t>10007</w:t>
        <w:t xml:space="preserve">.  </w:t>
      </w:r>
      <w:r>
        <w:rPr>
          <w:b/>
        </w:rPr>
        <w:t xml:space="preserve">Maine Energy Conservation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§14 (NEW). PL 2009, c. 372, Pt. A, §9 (RP). PL 2009, c. 372, Pt. A, §10 (AFF). </w:t>
      </w:r>
    </w:p>
    <w:p>
      <w:pPr>
        <w:jc w:val="both"/>
        <w:spacing w:before="100" w:after="100"/>
        <w:ind w:start="1080" w:hanging="720"/>
      </w:pPr>
      <w:r>
        <w:rPr>
          <w:b/>
        </w:rPr>
        <w:t>§</w:t>
        <w:t>10008</w:t>
        <w:t xml:space="preserve">.  </w:t>
      </w:r>
      <w:r>
        <w:rPr>
          <w:b/>
        </w:rPr>
        <w:t xml:space="preserve">Energy and Carbon Savings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§15 (NEW). PL 2007, c. 608, §§1, 2 (AMD). PL 2007, c. 695, Pt. A, §42 (AMD). PL 2009, c. 200, §§1, 2 (AMD). PL 2009, c. 329, Pt. A, §5 (AMD). PL 2009, c. 372, Pt. A, §9 (RP). PL 2009, c. 372, Pt. A,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95. ENERGY EFFICIENCY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95. ENERGY EFFICIENCY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95. ENERGY EFFICIENCY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