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856</w:t>
        <w:t xml:space="preserve">.  </w:t>
      </w:r>
      <w:r>
        <w:rPr>
          <w:b/>
        </w:rPr>
        <w:t xml:space="preserve">Age determined and stated in judgment and order of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§856. Age determined and stated in judgment and order of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§856. Age determined and stated in judgment and order of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§856. AGE DETERMINED AND STATED IN JUDGMENT AND ORDER OF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