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1214-B</w:t>
        <w:t xml:space="preserve">.  </w:t>
      </w:r>
      <w:r>
        <w:rPr>
          <w:b/>
        </w:rPr>
        <w:t xml:space="preserve">Setoff of victim restitution against lottery winnings</w:t>
      </w:r>
    </w:p>
    <w:p>
      <w:pPr>
        <w:jc w:val="both"/>
        <w:spacing w:before="100" w:after="100"/>
        <w:ind w:start="360"/>
        <w:ind w:firstLine="360"/>
      </w:pPr>
      <w:r>
        <w:rPr/>
      </w:r>
      <w:r>
        <w:rPr/>
      </w:r>
      <w:r>
        <w:t xml:space="preserve">The department shall provide the Department of Administrative and Financial Services, Bureau of Alcoholic Beverages and Lottery Operations, referred to in this section as "the bureau," access to an electronic database of all persons who owe victim restitution payable through the department and imposed by a court pursuant to </w:t>
      </w:r>
      <w:r>
        <w:t>Title 17‑A, chapter 69</w:t>
      </w:r>
      <w:r>
        <w:t xml:space="preserve">. Before the payment of lottery winnings by the bureau, the bureau shall determine whether the lottery winner owes victim restitution payable through the department and imposed by a court pursuant to </w:t>
      </w:r>
      <w:r>
        <w:t>Title 17‑A, chapter 69</w:t>
      </w:r>
      <w:r>
        <w:t xml:space="preserve">.  If the winner is determined to owe victim restitution imposed by a court, the bureau must suspend payment of the winnings, provide notice to the winner of its intention to set off the winnings against the victim restitution owed and provide the winnings to the department in the amount owed by the winner. The bureau shall release any remaining winnings in accordance with state law.</w:t>
      </w:r>
      <w:r>
        <w:t xml:space="preserve">  </w:t>
      </w:r>
      <w:r xmlns:wp="http://schemas.openxmlformats.org/drawingml/2010/wordprocessingDrawing" xmlns:w15="http://schemas.microsoft.com/office/word/2012/wordml">
        <w:rPr>
          <w:rFonts w:ascii="Arial" w:hAnsi="Arial" w:cs="Arial"/>
          <w:sz w:val="22"/>
          <w:szCs w:val="22"/>
        </w:rPr>
        <w:t xml:space="preserve">[PL 2023, c. 135,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§1214-B. Setoff of victim restitution against lottery winnings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§1214-B. Setoff of victim restitution against lottery winnings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§1214-B. SETOFF OF VICTIM RESTITUTION AGAINST LOTTERY WINNINGS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