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7 (NEW). PL 2003, c. 64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0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