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6222</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§25 (NEW). PL 1995, c. 397, §82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§6222. Receipts and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§6222. Receipts and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§6222. RECEIPTS AND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