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Penalty for failure to comply with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§4701. Penalty for failure to comply with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Penalty for failure to comply with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§4701. PENALTY FOR FAILURE TO COMPLY WITH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