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§1 (NEW). PL 1975, c. 419 (AMD). PL 1977, c. 508,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