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2406</w:t>
        <w:t xml:space="preserve">.  </w:t>
      </w:r>
      <w:r>
        <w:rPr>
          <w:b/>
        </w:rPr>
        <w:t xml:space="preserve">Corporations, firms and partnerships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320, §6 (NEW). PL 1999, c. 386, §J18 (AMD). PL 2009, c. 344, Pt. C, §1 (RP). PL 2009, c. 344,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§2406. Corporations, firms and partnerships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§2406. Corporations, firms and partnerships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§2406. CORPORATIONS, FIRMS AND PARTNERSHIPS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