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2312-B</w:t>
        <w:t xml:space="preserve">.  </w:t>
      </w:r>
      <w:r>
        <w:rPr>
          <w:b/>
        </w:rPr>
        <w:t xml:space="preserve">Major equipment sales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353, §22 (NEW). PL 2009, c. 344, Pt. C, §1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§2312-B. Major equipment sales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§2312-B. Major equipment sales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§2312-B. MAJOR EQUIPMENT SALES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