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2019, c. 2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