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Qualifications for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123, §3 (AMD). PL 1975, c. 575, §5 (AMD). PL 1975, c. 770, §181 (RPR). PL 1977, c. 463,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Qualifications for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Qualifications for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 QUALIFICATIONS FOR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