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15108-C</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director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2013, c. 70, Pt. C, §17 (AMD).]</w:t>
      </w:r>
    </w:p>
    <w:p>
      <w:pPr>
        <w:jc w:val="both"/>
        <w:spacing w:before="100" w:after="0"/>
        <w:ind w:start="360"/>
        <w:ind w:firstLine="360"/>
      </w:pPr>
      <w:r>
        <w:rPr>
          <w:b/>
        </w:rPr>
        <w:t>1</w:t>
        <w:t xml:space="preserve">.  </w:t>
      </w:r>
      <w:r>
        <w:rPr>
          <w:b/>
        </w:rPr>
        <w:t xml:space="preserve">Operating under the influence.</w:t>
        <w:t xml:space="preserve"> </w:t>
      </w:r>
      <w:r>
        <w:t xml:space="preserve"> </w:t>
      </w:r>
      <w:r>
        <w:t xml:space="preserve">Operating or being in charge of a plant while under the influence of intoxicating beverages or narcotic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w:pPr>
        <w:jc w:val="both"/>
        <w:spacing w:before="100" w:after="0"/>
        <w:ind w:start="360"/>
        <w:ind w:firstLine="360"/>
      </w:pPr>
      <w:r>
        <w:rPr>
          <w:b/>
        </w:rPr>
        <w:t>2</w:t>
        <w:t xml:space="preserve">.  </w:t>
      </w:r>
      <w:r>
        <w:rPr>
          <w:b/>
        </w:rPr>
        <w:t xml:space="preserve">Physical or mental incapacity.</w:t>
        <w:t xml:space="preserve"> </w:t>
      </w:r>
      <w:r>
        <w:t xml:space="preserve"> </w:t>
      </w:r>
      <w:r>
        <w:t xml:space="preserve">Suffering from physical or mental incapacity that would jeopardize physical property or lives in the exercise of the license;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w:pPr>
        <w:jc w:val="both"/>
        <w:spacing w:before="100" w:after="0"/>
        <w:ind w:start="360"/>
        <w:ind w:firstLine="360"/>
      </w:pPr>
      <w:r>
        <w:rPr>
          <w:b/>
        </w:rPr>
        <w:t>3</w:t>
        <w:t xml:space="preserve">.  </w:t>
      </w:r>
      <w:r>
        <w:rPr>
          <w:b/>
        </w:rPr>
        <w:t xml:space="preserve">Operating without authority.</w:t>
        <w:t xml:space="preserve"> </w:t>
      </w:r>
      <w:r>
        <w:t xml:space="preserve"> </w:t>
      </w:r>
      <w:r>
        <w:t xml:space="preserve">Operating or having charge of a plant over which the licensee or applicant lacked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MM, §6 (NEW). PL 2013, c. 70, Pt. C,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§15108-C.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§15108-C.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§15108-C.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