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Addresses and 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§1 (RPR). PL 1993, c. 600, §A53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§1061. Addresses and change of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Addresses and change of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§1061. ADDRESSES AND CHANGE OF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