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FINANCIAL PLANNERS</w:t>
      </w:r>
    </w:p>
    <w:p>
      <w:pPr>
        <w:jc w:val="center"/>
        <w:ind w:start="360"/>
        <w:spacing w:before="300" w:after="300"/>
      </w:pPr>
      <w:r>
        <w:rPr>
          <w:b/>
        </w:rPr>
        <w:t>(REPEALED)</w:t>
      </w:r>
    </w:p>
    <w:p>
      <w:pPr>
        <w:jc w:val="both"/>
        <w:spacing w:before="100" w:after="100"/>
        <w:ind w:start="1080" w:hanging="720"/>
      </w:pPr>
      <w:r>
        <w:rPr>
          <w:b/>
        </w:rPr>
        <w:t>§</w:t>
        <w:t>9751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jc w:val="both"/>
        <w:spacing w:before="100" w:after="100"/>
        <w:ind w:start="1080" w:hanging="720"/>
      </w:pPr>
      <w:r>
        <w:rPr>
          <w:b/>
        </w:rPr>
        <w:t>§</w:t>
        <w:t>9752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jc w:val="both"/>
        <w:spacing w:before="100" w:after="100"/>
        <w:ind w:start="1080" w:hanging="720"/>
      </w:pPr>
      <w:r>
        <w:rPr>
          <w:b/>
        </w:rPr>
        <w:t>§</w:t>
        <w:t>9753</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jc w:val="both"/>
        <w:spacing w:before="100" w:after="100"/>
        <w:ind w:start="1080" w:hanging="720"/>
      </w:pPr>
      <w:r>
        <w:rPr>
          <w:b/>
        </w:rPr>
        <w:t>§</w:t>
        <w:t>9754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99. FINANCIAL PLANNERS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FINANCIAL PLANNERS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99. FINANCIAL PLANNERS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