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67</w:t>
      </w:r>
    </w:p>
    <w:p>
      <w:pPr>
        <w:jc w:val="center"/>
        <w:ind w:start="360"/>
        <w:spacing w:before="300" w:after="300"/>
      </w:pPr>
      <w:r>
        <w:rPr>
          <w:b/>
        </w:rPr>
        <w:t xml:space="preserve">TRANSPORTATION OR CUTTING OF CHRISTMAS TREES</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4401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§78 (AMD). PL 1979, c. 545, §22 (RP). </w:t>
      </w:r>
    </w:p>
    <w:p>
      <w:pPr>
        <w:jc w:val="both"/>
        <w:spacing w:before="100" w:after="100"/>
        <w:ind w:start="1080" w:hanging="720"/>
      </w:pPr>
      <w:r>
        <w:rPr>
          <w:b/>
        </w:rPr>
        <w:t>§</w:t>
        <w:t>4402</w:t>
        <w:t xml:space="preserve">.  </w:t>
      </w:r>
      <w:r>
        <w:rPr>
          <w:b/>
        </w:rPr>
        <w:t xml:space="preserve">Owner's permission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§78 (AMD). PL 1979, c. 545, §22 (RP). </w:t>
      </w:r>
    </w:p>
    <w:p>
      <w:pPr>
        <w:jc w:val="both"/>
        <w:spacing w:before="100" w:after="100"/>
        <w:ind w:start="1080" w:hanging="720"/>
      </w:pPr>
      <w:r>
        <w:rPr>
          <w:b/>
        </w:rPr>
        <w:t>§</w:t>
        <w:t>4403</w:t>
        <w:t xml:space="preserve">.  </w:t>
      </w:r>
      <w:r>
        <w:rPr>
          <w:b/>
        </w:rPr>
        <w:t xml:space="preserve">Forgery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§22 (RP). </w:t>
      </w:r>
    </w:p>
    <w:p>
      <w:pPr>
        <w:jc w:val="both"/>
        <w:spacing w:before="100" w:after="100"/>
        <w:ind w:start="1080" w:hanging="720"/>
      </w:pPr>
      <w:r>
        <w:rPr>
          <w:b/>
        </w:rPr>
        <w:t>§</w:t>
        <w:t>4404</w:t>
        <w:t xml:space="preserve">.  </w:t>
      </w:r>
      <w:r>
        <w:rPr>
          <w:b/>
        </w:rPr>
        <w:t xml:space="preserve">Seizure or attachment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§79 (AMD). PL 1979, c. 545, §22 (RP). </w:t>
      </w:r>
    </w:p>
    <w:p>
      <w:pPr>
        <w:jc w:val="both"/>
        <w:spacing w:before="100" w:after="100"/>
        <w:ind w:start="1080" w:hanging="720"/>
      </w:pPr>
      <w:r>
        <w:rPr>
          <w:b/>
        </w:rPr>
        <w:t>§</w:t>
        <w:t>4405</w:t>
        <w:t xml:space="preserve">.  </w:t>
      </w:r>
      <w:r>
        <w:rPr>
          <w:b/>
        </w:rPr>
        <w:t xml:space="preserve">Federal quarantine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§79 (AMD). PL 1979, c. 545, §22 (RP). </w:t>
      </w:r>
    </w:p>
    <w:p>
      <w:pPr>
        <w:jc w:val="both"/>
        <w:spacing w:before="100" w:after="100"/>
        <w:ind w:start="1080" w:hanging="720"/>
      </w:pPr>
      <w:r>
        <w:rPr>
          <w:b/>
        </w:rPr>
        <w:t>§</w:t>
        <w:t>4406</w:t>
        <w:t xml:space="preserve">.  </w:t>
      </w:r>
      <w:r>
        <w:rPr>
          <w:b/>
        </w:rPr>
        <w:t xml:space="preserve">Trees from out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§79 (AMD). PL 1979, c. 545, §22 (RP). </w:t>
      </w:r>
    </w:p>
    <w:p>
      <w:pPr>
        <w:jc w:val="both"/>
        <w:spacing w:before="100" w:after="100"/>
        <w:ind w:start="1080" w:hanging="720"/>
      </w:pPr>
      <w:r>
        <w:rPr>
          <w:b/>
        </w:rPr>
        <w:t>§</w:t>
        <w:t>4407</w:t>
        <w:t xml:space="preserve">.  </w:t>
      </w:r>
      <w:r>
        <w:rPr>
          <w:b/>
        </w:rPr>
        <w:t xml:space="preserve">Yearly Christmas tree harvest or sale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§80 (RP). </w:t>
      </w:r>
    </w:p>
    <w:p>
      <w:pPr>
        <w:jc w:val="both"/>
        <w:spacing w:before="100" w:after="100"/>
        <w:ind w:start="1080" w:hanging="720"/>
      </w:pPr>
      <w:r>
        <w:rPr>
          <w:b/>
        </w:rPr>
        <w:t>§</w:t>
        <w:t>4408</w:t>
        <w:t xml:space="preserve">.  </w:t>
      </w:r>
      <w:r>
        <w:rPr>
          <w:b/>
        </w:rPr>
        <w:t xml:space="preserve">Enforcement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§81 (AMD). PL 1979, c. 541, §A207 (AMD). PL 1979, c. 545, §22 (RP). PL 1979, c. 663, §210 (RP). </w:t>
      </w:r>
    </w:p>
    <w:p>
      <w:pPr>
        <w:jc w:val="center"/>
        <w:ind w:start="360"/>
        <w:spacing w:before="300" w:after="300"/>
      </w:pPr>
      <w:r>
        <w:rPr>
          <w:b/>
        </w:rPr>
        <w:t>SUBCHAPTER</w:t>
        <w:t xml:space="preserve"> </w:t>
        <w:t>2</w:t>
      </w:r>
    </w:p>
    <w:p>
      <w:pPr>
        <w:jc w:val="center"/>
        <w:ind w:start="360"/>
        <w:spacing w:before="300" w:after="300"/>
      </w:pPr>
      <w:r>
        <w:rPr>
          <w:b/>
        </w:rPr>
        <w:t xml:space="preserve">REGISTRATION</w:t>
      </w:r>
    </w:p>
    <w:p>
      <w:pPr>
        <w:jc w:val="center"/>
        <w:ind w:start="360"/>
        <w:spacing w:before="300" w:after="300"/>
      </w:pPr>
      <w:r>
        <w:rPr>
          <w:b/>
        </w:rPr>
        <w:t>(REPEALED)</w:t>
      </w:r>
    </w:p>
    <w:p>
      <w:pPr>
        <w:jc w:val="both"/>
        <w:spacing w:before="100" w:after="100"/>
        <w:ind w:start="1080" w:hanging="720"/>
      </w:pPr>
      <w:r>
        <w:rPr>
          <w:b/>
        </w:rPr>
        <w:t>§</w:t>
        <w:t>4451</w:t>
        <w:t xml:space="preserve">.  </w:t>
      </w:r>
      <w:r>
        <w:rPr>
          <w:b/>
        </w:rPr>
        <w:t xml:space="preserve">Registration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§82 (AMD). PL 1977, c. 567, §1 (AMD). PL 1977, c. 599 (RPR). PL 1979, c. 545, §22 (RP). </w:t>
      </w:r>
    </w:p>
    <w:p>
      <w:pPr>
        <w:jc w:val="both"/>
        <w:spacing w:before="100" w:after="100"/>
        <w:ind w:start="1080" w:hanging="720"/>
      </w:pPr>
      <w:r>
        <w:rPr>
          <w:b/>
        </w:rPr>
        <w:t>§</w:t>
        <w:t>4452</w:t>
        <w:t xml:space="preserve">.  </w:t>
      </w:r>
      <w:r>
        <w:rPr>
          <w:b/>
        </w:rPr>
        <w:t xml:space="preserve">Revocation; appeals; 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§82 (AMD). PL 1977, c. 694, §§636,637 (AMD). PL 1979, c. 545, §22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67. TRANSPORTATION OR CUTTING OF CHRISTMAS TREES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67. TRANSPORTATION OR CUTTING OF CHRISTMAS TREES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67. TRANSPORTATION OR CUTTING OF CHRISTMAS TREES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