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741-A</w:t>
        <w:t xml:space="preserve">.  </w:t>
      </w:r>
      <w:r>
        <w:rPr>
          <w:b/>
        </w:rPr>
        <w:t xml:space="preserve">Merger or consolidation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638, §29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§741-A. Merger or consolidation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§741-A. Merger or consolidation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§741-A. MERGER OR CONSOLIDATION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