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294</w:t>
        <w:t xml:space="preserve">.  </w:t>
      </w:r>
      <w:r>
        <w:rPr>
          <w:b/>
        </w:rPr>
        <w:t xml:space="preserve">Partnership bound by partner's breach of trust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2005, c. 543, §A1 (RP). PL 2005, c. 543, §A3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§294. Partnership bound by partner's breach of trust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§294. Partnership bound by partner's breach of trust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§294. PARTNERSHIP BOUND BY PARTNER'S BREACH OF TRUST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