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4455</w:t>
        <w:t xml:space="preserve">.  </w:t>
      </w:r>
      <w:r>
        <w:rPr>
          <w:b/>
        </w:rPr>
        <w:t xml:space="preserve">Lien for payment on lot and building;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§4455. Lien for payment on lot and building;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§4455. Lien for payment on lot and building;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§4455. LIEN FOR PAYMENT ON LOT AND BUILDING;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