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4352</w:t>
        <w:t xml:space="preserve">.  </w:t>
      </w:r>
      <w:r>
        <w:rPr>
          <w:b/>
        </w:rPr>
        <w:t xml:space="preserve">Construction of drains; expense and control; notice; damages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417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§4352. Construction of drains; expense and control; notice; damages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§4352. Construction of drains; expense and control; notice; damages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§4352. CONSTRUCTION OF DRAINS; EXPENSE AND CONTROL; NOTICE; DAMAGES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