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2560</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412, §3 (RPR).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§2560.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§2560.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§2560.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