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Piscataquis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§1463. Piscataquis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Piscataquis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§1463. PISCATAQUIS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