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INTERLOCAL COOPERATION</w:t>
      </w:r>
    </w:p>
    <w:p>
      <w:pPr>
        <w:jc w:val="center"/>
        <w:ind w:start="360"/>
        <w:spacing w:before="300" w:after="300"/>
      </w:pPr>
      <w:r>
        <w:rPr>
          <w:b/>
        </w:rPr>
        <w:t>(REPEALED)</w:t>
      </w:r>
    </w:p>
    <w:p>
      <w:pPr>
        <w:jc w:val="both"/>
        <w:spacing w:before="100" w:after="100"/>
        <w:ind w:start="1080" w:hanging="720"/>
      </w:pPr>
      <w:r>
        <w:rPr>
          <w:b/>
        </w:rPr>
        <w:t>§</w:t>
        <w:t>1951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1952</w:t>
        <w:t xml:space="preserve">.  </w:t>
      </w:r>
      <w:r>
        <w:rPr>
          <w:b/>
        </w:rPr>
        <w:t xml:space="preserve">Public agency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1953</w:t>
        <w:t xml:space="preserve">.  </w:t>
      </w:r>
      <w:r>
        <w:rPr>
          <w:b/>
        </w:rPr>
        <w:t xml:space="preserve">Joint exercise of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479, §§9,10 (AMD). PL 1977, c. 630, §3 (AMD). PL 1987, c. 582, §§A7,A8 (AMD). PL 1987, c. 737, §§A1,C106 (RP). PL 1989, c. 6 (AMD). PL 1989, c. 9, §2 (AMD). PL 1989, c. 104, §§C8,C10 (AMD). </w:t>
      </w:r>
    </w:p>
    <w:p>
      <w:pPr>
        <w:jc w:val="both"/>
        <w:spacing w:before="100" w:after="100"/>
        <w:ind w:start="1080" w:hanging="720"/>
      </w:pPr>
      <w:r>
        <w:rPr>
          <w:b/>
        </w:rPr>
        <w:t>§</w:t>
        <w:t>1954</w:t>
        <w:t xml:space="preserve">.  </w:t>
      </w:r>
      <w:r>
        <w:rPr>
          <w:b/>
        </w:rPr>
        <w:t xml:space="preserve">Filing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1955</w:t>
        <w:t xml:space="preserve">.  </w:t>
      </w:r>
      <w:r>
        <w:rPr>
          <w:b/>
        </w:rPr>
        <w:t xml:space="preserve">Approval by state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§A9 (AMD). PL 1987, c. 737, §§A1,C106 (RP). PL 1989, c. 6 (AMD). PL 1989, c. 9, §2 (AMD). PL 1989, c. 104, §§C8,C10 (AMD). </w:t>
      </w:r>
    </w:p>
    <w:p>
      <w:pPr>
        <w:jc w:val="both"/>
        <w:spacing w:before="100" w:after="100"/>
        <w:ind w:start="1080" w:hanging="720"/>
      </w:pPr>
      <w:r>
        <w:rPr>
          <w:b/>
        </w:rPr>
        <w:t>§</w:t>
        <w:t>1956</w:t>
        <w:t xml:space="preserve">.  </w:t>
      </w:r>
      <w:r>
        <w:rPr>
          <w:b/>
        </w:rPr>
        <w:t xml:space="preserve">Funds, personnel and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1957</w:t>
        <w:t xml:space="preserve">.  </w:t>
      </w:r>
      <w:r>
        <w:rPr>
          <w:b/>
        </w:rPr>
        <w:t xml:space="preserve">Former districts unaffected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1958</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203. INTERLOCAL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INTERLOCAL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203. INTERLOCAL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