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Liability of owner starting to improve land lying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Liability of owner starting to improve land lying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§2961. LIABILITY OF OWNER STARTING TO IMPROVE LAND LYING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