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§4364-C. MUNICIPAL ROLE IN STATEWIDE HOUSING PRODUCTION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