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185, §2 (NEW). RR 1991, c. 2, §105 (COR).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 Authorized emergency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Authorized emergency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 AUTHORIZED EMERGENCY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