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2376</w:t>
        <w:t xml:space="preserve">.  </w:t>
      </w:r>
      <w:r>
        <w:rPr>
          <w:b/>
        </w:rPr>
        <w:t xml:space="preserve">Issuance of new certificate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1977, c. 294, §11 (AMD). PL 1979, c. 185, §2 (AMD). PL 1981, c. 110, §§32,33 (AMD). PL 1989, c. 902, §§10,14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§2376. Issuance of new certificate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§2376. Issuance of new certificate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§2376. ISSUANCE OF NEW CERTIFICATE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