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1357</w:t>
        <w:t xml:space="preserve">.  </w:t>
      </w:r>
      <w:r>
        <w:rPr>
          <w:b/>
        </w:rPr>
        <w:t xml:space="preserve">Advanced driver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1, §13 (RAL). PL 2005, c. 174, §1 (NEW). PL 2005, c. 411, §4 (NEW). PL 2005, c. 606, §B3 (AMD). PL 2013, c. 381, Pt. B,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§1357. Advanced driver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§1357. Advanced driver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§1357. ADVANCED DRIVER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