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2112-A</w:t>
        <w:t xml:space="preserve">.  </w:t>
      </w:r>
      <w:r>
        <w:rPr>
          <w:b/>
        </w:rPr>
        <w:t xml:space="preserve">Open container; drinking in a vehicle prohibited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"Alcohol" means spirituous, vinous, fermented or other alcoholic beverage, or combination of liquors and mixed liquors, intended for human consumption that contains more than 1/2 of 1% of alcohol by volume.</w:t>
      </w:r>
      <w:r>
        <w:t xml:space="preserve">  </w:t>
      </w:r>
      <w:r xmlns:wp="http://schemas.openxmlformats.org/drawingml/2010/wordprocessingDrawing" xmlns:w15="http://schemas.microsoft.com/office/word/2012/wordml">
        <w:rPr>
          <w:rFonts w:ascii="Arial" w:hAnsi="Arial" w:cs="Arial"/>
          <w:sz w:val="22"/>
          <w:szCs w:val="22"/>
        </w:rPr>
        <w:t xml:space="preserve">[PL 1999, c. 293, §3 (NEW).]</w:t>
      </w:r>
    </w:p>
    <w:p>
      <w:pPr>
        <w:jc w:val="both"/>
        <w:spacing w:before="100" w:after="0"/>
        <w:ind w:start="720"/>
      </w:pPr>
      <w:r>
        <w:rPr/>
        <w:t>B</w:t>
        <w:t xml:space="preserve">.  </w:t>
      </w:r>
      <w:r>
        <w:rPr/>
      </w:r>
      <w:r>
        <w:t xml:space="preserve">"Open alcoholic beverage container"  means a bottle, can or other receptacle that contains any amount of alcohol, and that is open or has a broken seal, or the contents of which are partially removed.</w:t>
      </w:r>
      <w:r>
        <w:t xml:space="preserve">  </w:t>
      </w:r>
      <w:r xmlns:wp="http://schemas.openxmlformats.org/drawingml/2010/wordprocessingDrawing" xmlns:w15="http://schemas.microsoft.com/office/word/2012/wordml">
        <w:rPr>
          <w:rFonts w:ascii="Arial" w:hAnsi="Arial" w:cs="Arial"/>
          <w:sz w:val="22"/>
          <w:szCs w:val="22"/>
        </w:rPr>
        <w:t xml:space="preserve">[PL 1999, c. 293, §3 (NEW).]</w:t>
      </w:r>
    </w:p>
    <w:p>
      <w:pPr>
        <w:jc w:val="both"/>
        <w:spacing w:before="100" w:after="0"/>
        <w:ind w:start="720"/>
      </w:pPr>
      <w:r>
        <w:rPr/>
        <w:t>C</w:t>
        <w:t xml:space="preserve">.  </w:t>
      </w:r>
      <w:r>
        <w:rPr/>
      </w:r>
      <w:r>
        <w:t xml:space="preserve">"Passenger area" means the area designed to seat the operator and passengers while a motor vehicle is in operation and any area readily accessible to the operator or a passenger, including the glove compartment, while in their seating positions.</w:t>
      </w:r>
      <w:r>
        <w:t xml:space="preserve">  </w:t>
      </w:r>
      <w:r xmlns:wp="http://schemas.openxmlformats.org/drawingml/2010/wordprocessingDrawing" xmlns:w15="http://schemas.microsoft.com/office/word/2012/wordml">
        <w:rPr>
          <w:rFonts w:ascii="Arial" w:hAnsi="Arial" w:cs="Arial"/>
          <w:sz w:val="22"/>
          <w:szCs w:val="22"/>
        </w:rPr>
        <w:t xml:space="preserve">[PL 1999, c. 293, §3 (NEW).]</w:t>
      </w:r>
    </w:p>
    <w:p>
      <w:pPr>
        <w:jc w:val="both"/>
        <w:spacing w:before="100" w:after="0"/>
        <w:ind w:start="720"/>
      </w:pPr>
      <w:r>
        <w:rPr/>
        <w:t>D</w:t>
        <w:t xml:space="preserve">.  </w:t>
      </w:r>
      <w:r>
        <w:rPr/>
      </w:r>
      <w:r>
        <w:t xml:space="preserve">"Public way" means a way, including a right-of-way, owned and maintained by the State, a county or a municipality over which the general public has a right to pass.</w:t>
      </w:r>
      <w:r>
        <w:t xml:space="preserve">  </w:t>
      </w:r>
      <w:r xmlns:wp="http://schemas.openxmlformats.org/drawingml/2010/wordprocessingDrawing" xmlns:w15="http://schemas.microsoft.com/office/word/2012/wordml">
        <w:rPr>
          <w:rFonts w:ascii="Arial" w:hAnsi="Arial" w:cs="Arial"/>
          <w:sz w:val="22"/>
          <w:szCs w:val="22"/>
        </w:rPr>
        <w:t xml:space="preserve">[PL 1999, c. 293,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293, §3 (NEW).]</w:t>
      </w:r>
    </w:p>
    <w:p>
      <w:pPr>
        <w:jc w:val="both"/>
        <w:spacing w:before="100" w:after="100"/>
        <w:ind w:start="360"/>
        <w:ind w:firstLine="360"/>
      </w:pPr>
      <w:r>
        <w:rPr>
          <w:b/>
        </w:rPr>
        <w:t>2</w:t>
        <w:t xml:space="preserve">.  </w:t>
      </w:r>
      <w:r>
        <w:rPr>
          <w:b/>
        </w:rPr>
        <w:t xml:space="preserve">Violation.</w:t>
        <w:t xml:space="preserve"> </w:t>
      </w:r>
      <w:r>
        <w:t xml:space="preserve"> </w:t>
      </w:r>
      <w:r>
        <w:t xml:space="preserve">The operator of a vehicle on a public way is in violation of this section if the operator or a passenger in the passenger area of the vehicle:</w:t>
      </w:r>
    </w:p>
    <w:p>
      <w:pPr>
        <w:jc w:val="both"/>
        <w:spacing w:before="100" w:after="0"/>
        <w:ind w:start="720"/>
      </w:pPr>
      <w:r>
        <w:rPr/>
        <w:t>A</w:t>
        <w:t xml:space="preserve">.  </w:t>
      </w:r>
      <w:r>
        <w:rPr/>
      </w:r>
      <w:r>
        <w:t xml:space="preserve">Consumes alcohol; or</w:t>
      </w:r>
      <w:r>
        <w:t xml:space="preserve">  </w:t>
      </w:r>
      <w:r xmlns:wp="http://schemas.openxmlformats.org/drawingml/2010/wordprocessingDrawing" xmlns:w15="http://schemas.microsoft.com/office/word/2012/wordml">
        <w:rPr>
          <w:rFonts w:ascii="Arial" w:hAnsi="Arial" w:cs="Arial"/>
          <w:sz w:val="22"/>
          <w:szCs w:val="22"/>
        </w:rPr>
        <w:t xml:space="preserve">[PL 1999, c. 293, §3 (NEW).]</w:t>
      </w:r>
    </w:p>
    <w:p>
      <w:pPr>
        <w:jc w:val="both"/>
        <w:spacing w:before="100" w:after="0"/>
        <w:ind w:start="720"/>
      </w:pPr>
      <w:r>
        <w:rPr/>
        <w:t>B</w:t>
        <w:t xml:space="preserve">.  </w:t>
      </w:r>
      <w:r>
        <w:rPr/>
      </w:r>
      <w:r>
        <w:t xml:space="preserve">Possesses an open alcoholic beverage container.</w:t>
      </w:r>
      <w:r>
        <w:t xml:space="preserve">  </w:t>
      </w:r>
      <w:r xmlns:wp="http://schemas.openxmlformats.org/drawingml/2010/wordprocessingDrawing" xmlns:w15="http://schemas.microsoft.com/office/word/2012/wordml">
        <w:rPr>
          <w:rFonts w:ascii="Arial" w:hAnsi="Arial" w:cs="Arial"/>
          <w:sz w:val="22"/>
          <w:szCs w:val="22"/>
        </w:rPr>
        <w:t xml:space="preserve">[PL 1999, c. 293,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293, §3 (NEW).]</w:t>
      </w:r>
    </w:p>
    <w:p>
      <w:pPr>
        <w:jc w:val="both"/>
        <w:spacing w:before="100" w:after="100"/>
        <w:ind w:start="360"/>
        <w:ind w:firstLine="360"/>
      </w:pPr>
      <w:r>
        <w:rPr>
          <w:b/>
        </w:rPr>
        <w:t>3</w:t>
        <w:t xml:space="preserve">.  </w:t>
      </w:r>
      <w:r>
        <w:rPr>
          <w:b/>
        </w:rPr>
        <w:t xml:space="preserve">Exceptions.</w:t>
        <w:t xml:space="preserve"> </w:t>
      </w:r>
      <w:r>
        <w:t xml:space="preserve"> </w:t>
      </w:r>
      <w:r>
        <w:t xml:space="preserve">An operator of a vehicle is not in violation of this section if:</w:t>
      </w:r>
    </w:p>
    <w:p>
      <w:pPr>
        <w:jc w:val="both"/>
        <w:spacing w:before="100" w:after="0"/>
        <w:ind w:start="720"/>
      </w:pPr>
      <w:r>
        <w:rPr/>
        <w:t>A</w:t>
        <w:t xml:space="preserve">.  </w:t>
      </w:r>
      <w:r>
        <w:rPr/>
      </w:r>
      <w:r>
        <w:t xml:space="preserve">The operator or a passenger possesses an open alcoholic beverage container in a vehicle not equipped with a trunk if the open alcoholic beverage container is located behind the last upright seat of the vehicle or in an area not normally occupied by the operator or passenger;</w:t>
      </w:r>
      <w:r>
        <w:t xml:space="preserve">  </w:t>
      </w:r>
      <w:r xmlns:wp="http://schemas.openxmlformats.org/drawingml/2010/wordprocessingDrawing" xmlns:w15="http://schemas.microsoft.com/office/word/2012/wordml">
        <w:rPr>
          <w:rFonts w:ascii="Arial" w:hAnsi="Arial" w:cs="Arial"/>
          <w:sz w:val="22"/>
          <w:szCs w:val="22"/>
        </w:rPr>
        <w:t xml:space="preserve">[PL 1999, c. 293, §3 (NEW).]</w:t>
      </w:r>
    </w:p>
    <w:p>
      <w:pPr>
        <w:jc w:val="both"/>
        <w:spacing w:before="100" w:after="0"/>
        <w:ind w:start="720"/>
      </w:pPr>
      <w:r>
        <w:rPr/>
        <w:t>B</w:t>
        <w:t xml:space="preserve">.  </w:t>
      </w:r>
      <w:r>
        <w:rPr/>
      </w:r>
      <w:r>
        <w:t xml:space="preserve">A passenger transported for a fee consumes alcohol or possesses an open alcoholic beverage container in a vehicle designed for the for-hire transportation of passengers other than a taxicab;</w:t>
      </w:r>
      <w:r>
        <w:t xml:space="preserve">  </w:t>
      </w:r>
      <w:r xmlns:wp="http://schemas.openxmlformats.org/drawingml/2010/wordprocessingDrawing" xmlns:w15="http://schemas.microsoft.com/office/word/2012/wordml">
        <w:rPr>
          <w:rFonts w:ascii="Arial" w:hAnsi="Arial" w:cs="Arial"/>
          <w:sz w:val="22"/>
          <w:szCs w:val="22"/>
        </w:rPr>
        <w:t xml:space="preserve">[PL 1999, c. 293, §3 (NEW).]</w:t>
      </w:r>
    </w:p>
    <w:p>
      <w:pPr>
        <w:jc w:val="both"/>
        <w:spacing w:before="100" w:after="0"/>
        <w:ind w:start="720"/>
      </w:pPr>
      <w:r>
        <w:rPr/>
        <w:t>C</w:t>
        <w:t xml:space="preserve">.  </w:t>
      </w:r>
      <w:r>
        <w:rPr/>
      </w:r>
      <w:r>
        <w:t xml:space="preserve">A passenger possesses an open alcoholic beverage container or a passenger consumes alcohol in the living quarters of a motor home, trailer, semitrailer or truck camper; or</w:t>
      </w:r>
      <w:r>
        <w:t xml:space="preserve">  </w:t>
      </w:r>
      <w:r xmlns:wp="http://schemas.openxmlformats.org/drawingml/2010/wordprocessingDrawing" xmlns:w15="http://schemas.microsoft.com/office/word/2012/wordml">
        <w:rPr>
          <w:rFonts w:ascii="Arial" w:hAnsi="Arial" w:cs="Arial"/>
          <w:sz w:val="22"/>
          <w:szCs w:val="22"/>
        </w:rPr>
        <w:t xml:space="preserve">[PL 1999, c. 293, §3 (NEW).]</w:t>
      </w:r>
    </w:p>
    <w:p>
      <w:pPr>
        <w:jc w:val="both"/>
        <w:spacing w:before="100" w:after="0"/>
        <w:ind w:start="720"/>
      </w:pPr>
      <w:r>
        <w:rPr/>
        <w:t>D</w:t>
        <w:t xml:space="preserve">.  </w:t>
      </w:r>
      <w:r>
        <w:rPr/>
      </w:r>
      <w:r>
        <w:t xml:space="preserve">The operator or the operator's employer holds a valid off-premise catering license issued under </w:t>
      </w:r>
      <w:r>
        <w:t>Title 28‑A, section 1052</w:t>
      </w:r>
      <w:r>
        <w:t xml:space="preserve"> and the alcohol is being transported either to or from a catered event.</w:t>
      </w:r>
      <w:r>
        <w:t xml:space="preserve">  </w:t>
      </w:r>
      <w:r xmlns:wp="http://schemas.openxmlformats.org/drawingml/2010/wordprocessingDrawing" xmlns:w15="http://schemas.microsoft.com/office/word/2012/wordml">
        <w:rPr>
          <w:rFonts w:ascii="Arial" w:hAnsi="Arial" w:cs="Arial"/>
          <w:sz w:val="22"/>
          <w:szCs w:val="22"/>
        </w:rPr>
        <w:t xml:space="preserve">[PL 1999, c. 293,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293,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§2112-A. Open container; drinking in a vehicle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§2112-A. Open container; drinking in a vehicle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§2112-A. OPEN CONTAINER; DRINKING IN A VEHICLE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