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w:t>
        <w:t xml:space="preserve">.  </w:t>
      </w:r>
      <w:r>
        <w:rPr>
          <w:b/>
        </w:rPr>
        <w:t xml:space="preserve">Juvenile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§8 (NEW). PL 2005, c. 328, §15 (AMD). PL 2005, c. 507, §17 (AMD). PL 2019, c. 113, Pt. C, §73 (AMD). PL 2021, c. 330, §10 (AMD). PL 2025, c. 431,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 Juvenile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 Juvenile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§115. JUVENILE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